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5" w:rsidRDefault="00DA3A65" w:rsidP="00DA3A65">
      <w:pPr>
        <w:jc w:val="right"/>
      </w:pPr>
      <w:bookmarkStart w:id="0" w:name="_Toc470862224"/>
    </w:p>
    <w:p w:rsidR="00FE4865" w:rsidRDefault="00FE4865" w:rsidP="00FE4865">
      <w:pPr>
        <w:pStyle w:val="zag3"/>
        <w:spacing w:before="0" w:after="0"/>
        <w:rPr>
          <w:b/>
          <w:sz w:val="32"/>
          <w:szCs w:val="32"/>
        </w:rPr>
      </w:pPr>
    </w:p>
    <w:p w:rsidR="00FE4865" w:rsidRDefault="00FE4865" w:rsidP="00FE4865">
      <w:pPr>
        <w:pStyle w:val="zag3"/>
        <w:spacing w:before="0" w:after="0"/>
        <w:rPr>
          <w:b/>
          <w:sz w:val="32"/>
          <w:szCs w:val="32"/>
        </w:rPr>
      </w:pPr>
    </w:p>
    <w:p w:rsidR="00FE4865" w:rsidRPr="0010744F" w:rsidRDefault="00FE4865" w:rsidP="00FE4865">
      <w:pPr>
        <w:pStyle w:val="zag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="00DA3A65" w:rsidRPr="00717E2F">
        <w:rPr>
          <w:b/>
          <w:sz w:val="32"/>
          <w:szCs w:val="32"/>
        </w:rPr>
        <w:t>ез</w:t>
      </w:r>
      <w:r>
        <w:rPr>
          <w:b/>
          <w:sz w:val="32"/>
          <w:szCs w:val="32"/>
        </w:rPr>
        <w:t xml:space="preserve">ультаты </w:t>
      </w:r>
      <w:r w:rsidRPr="0010744F">
        <w:rPr>
          <w:b/>
          <w:sz w:val="32"/>
          <w:szCs w:val="32"/>
        </w:rPr>
        <w:t>обобщени</w:t>
      </w:r>
      <w:r>
        <w:rPr>
          <w:b/>
          <w:sz w:val="32"/>
          <w:szCs w:val="32"/>
        </w:rPr>
        <w:t>я</w:t>
      </w:r>
      <w:r w:rsidRPr="0010744F">
        <w:rPr>
          <w:b/>
          <w:sz w:val="32"/>
          <w:szCs w:val="32"/>
        </w:rPr>
        <w:t xml:space="preserve"> и анализ</w:t>
      </w:r>
      <w:r>
        <w:rPr>
          <w:b/>
          <w:sz w:val="32"/>
          <w:szCs w:val="32"/>
        </w:rPr>
        <w:t>а</w:t>
      </w:r>
      <w:r w:rsidRPr="0010744F">
        <w:rPr>
          <w:b/>
          <w:sz w:val="32"/>
          <w:szCs w:val="32"/>
        </w:rPr>
        <w:t xml:space="preserve"> информации </w:t>
      </w:r>
    </w:p>
    <w:p w:rsidR="00DA3A65" w:rsidRPr="00717E2F" w:rsidRDefault="00FE4865" w:rsidP="00FE4865">
      <w:pPr>
        <w:pStyle w:val="zag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итогам проведения </w:t>
      </w:r>
      <w:r w:rsidR="00DA3A65">
        <w:rPr>
          <w:b/>
          <w:sz w:val="32"/>
          <w:szCs w:val="32"/>
        </w:rPr>
        <w:t xml:space="preserve">независимой оценки качества оказания услуг, оказываемых организациями культуры Московской области в 2018 году </w:t>
      </w:r>
    </w:p>
    <w:p w:rsidR="00DA3A65" w:rsidRDefault="00DA3A65" w:rsidP="00DA3A65">
      <w:pPr>
        <w:jc w:val="right"/>
      </w:pPr>
    </w:p>
    <w:p w:rsidR="00DA3A65" w:rsidRDefault="00DA3A65" w:rsidP="00DA3A65">
      <w:pPr>
        <w:jc w:val="right"/>
      </w:pPr>
    </w:p>
    <w:p w:rsidR="00FE4865" w:rsidRDefault="00FE4865" w:rsidP="00DA3A65">
      <w:pPr>
        <w:jc w:val="right"/>
      </w:pPr>
    </w:p>
    <w:p w:rsidR="00FE4865" w:rsidRPr="005D1B1C" w:rsidRDefault="00FE4865" w:rsidP="00DA3A65">
      <w:pPr>
        <w:jc w:val="right"/>
        <w:rPr>
          <w:sz w:val="22"/>
        </w:rPr>
      </w:pPr>
    </w:p>
    <w:p w:rsidR="00DA3A65" w:rsidRPr="005D1B1C" w:rsidRDefault="00DA3A65" w:rsidP="00DA3A65">
      <w:pPr>
        <w:jc w:val="right"/>
      </w:pPr>
      <w:r w:rsidRPr="005D1B1C">
        <w:t xml:space="preserve">Приложение 4 </w:t>
      </w:r>
    </w:p>
    <w:p w:rsidR="00DA3A65" w:rsidRPr="005D1B1C" w:rsidRDefault="00DA3A65" w:rsidP="00DA3A65">
      <w:pPr>
        <w:jc w:val="right"/>
      </w:pPr>
      <w:r w:rsidRPr="005D1B1C">
        <w:t>Результаты оценки качества оказания услуг организациями культуры</w:t>
      </w:r>
      <w:bookmarkEnd w:id="0"/>
      <w:r w:rsidRPr="005D1B1C">
        <w:t xml:space="preserve"> в 2018 году</w:t>
      </w:r>
    </w:p>
    <w:p w:rsidR="00DA3A65" w:rsidRPr="005D1B1C" w:rsidRDefault="00DA3A65" w:rsidP="00DA3A65">
      <w:pPr>
        <w:jc w:val="right"/>
      </w:pP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916"/>
        <w:gridCol w:w="1602"/>
        <w:gridCol w:w="2530"/>
        <w:gridCol w:w="1118"/>
      </w:tblGrid>
      <w:tr w:rsidR="00DA3A65" w:rsidRPr="005D1B1C" w:rsidTr="00954337">
        <w:trPr>
          <w:trHeight w:val="57"/>
          <w:jc w:val="center"/>
        </w:trPr>
        <w:tc>
          <w:tcPr>
            <w:tcW w:w="609" w:type="dxa"/>
            <w:vMerge w:val="restart"/>
            <w:shd w:val="clear" w:color="auto" w:fill="auto"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bCs/>
                <w:color w:val="000000"/>
                <w:sz w:val="28"/>
              </w:rPr>
              <w:t>№</w:t>
            </w:r>
          </w:p>
        </w:tc>
        <w:tc>
          <w:tcPr>
            <w:tcW w:w="4419" w:type="dxa"/>
            <w:vMerge w:val="restart"/>
            <w:shd w:val="clear" w:color="auto" w:fill="auto"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bCs/>
                <w:color w:val="000000"/>
                <w:sz w:val="28"/>
              </w:rPr>
              <w:t>Учреждения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sz w:val="28"/>
              </w:rPr>
              <w:t>Оценка открытости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sz w:val="28"/>
              </w:rPr>
            </w:pPr>
            <w:r w:rsidRPr="005D1B1C">
              <w:rPr>
                <w:sz w:val="28"/>
              </w:rPr>
              <w:t>Оценка удовлетворенности потребителей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sz w:val="28"/>
              </w:rPr>
            </w:pPr>
            <w:r w:rsidRPr="005D1B1C">
              <w:rPr>
                <w:sz w:val="28"/>
              </w:rPr>
              <w:t>Общая оценка</w:t>
            </w:r>
          </w:p>
        </w:tc>
      </w:tr>
      <w:tr w:rsidR="00DA3A65" w:rsidRPr="005D1B1C" w:rsidTr="00954337">
        <w:trPr>
          <w:trHeight w:val="57"/>
          <w:jc w:val="center"/>
        </w:trPr>
        <w:tc>
          <w:tcPr>
            <w:tcW w:w="609" w:type="dxa"/>
            <w:vMerge/>
            <w:shd w:val="clear" w:color="auto" w:fill="auto"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4419" w:type="dxa"/>
            <w:vMerge/>
            <w:shd w:val="clear" w:color="auto" w:fill="auto"/>
            <w:vAlign w:val="center"/>
            <w:hideMark/>
          </w:tcPr>
          <w:p w:rsidR="00DA3A65" w:rsidRPr="005D1B1C" w:rsidRDefault="00DA3A65" w:rsidP="00954337">
            <w:pPr>
              <w:rPr>
                <w:bCs/>
                <w:color w:val="000000"/>
                <w:sz w:val="28"/>
              </w:rPr>
            </w:pP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color w:val="000000"/>
                <w:sz w:val="28"/>
              </w:rPr>
            </w:pPr>
            <w:r w:rsidRPr="005D1B1C">
              <w:rPr>
                <w:sz w:val="28"/>
              </w:rPr>
              <w:t>макс 60 баллов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sz w:val="28"/>
              </w:rPr>
            </w:pPr>
            <w:r w:rsidRPr="005D1B1C">
              <w:rPr>
                <w:sz w:val="28"/>
              </w:rPr>
              <w:t>макс 440 баллов</w:t>
            </w:r>
          </w:p>
        </w:tc>
        <w:tc>
          <w:tcPr>
            <w:tcW w:w="1118" w:type="dxa"/>
            <w:shd w:val="clear" w:color="auto" w:fill="auto"/>
            <w:noWrap/>
            <w:vAlign w:val="center"/>
            <w:hideMark/>
          </w:tcPr>
          <w:p w:rsidR="00DA3A65" w:rsidRPr="005D1B1C" w:rsidRDefault="00DA3A65" w:rsidP="00954337">
            <w:pPr>
              <w:jc w:val="center"/>
              <w:rPr>
                <w:sz w:val="28"/>
              </w:rPr>
            </w:pPr>
            <w:r w:rsidRPr="005D1B1C">
              <w:rPr>
                <w:sz w:val="28"/>
              </w:rPr>
              <w:t>макс 500 баллов</w:t>
            </w:r>
          </w:p>
        </w:tc>
      </w:tr>
      <w:tr w:rsidR="00FE4865" w:rsidRPr="005D1B1C" w:rsidTr="00DA3A65">
        <w:trPr>
          <w:trHeight w:val="5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5" w:rsidRPr="005D1B1C" w:rsidRDefault="00DA3A65" w:rsidP="00954337">
            <w:pPr>
              <w:jc w:val="center"/>
              <w:rPr>
                <w:color w:val="000000"/>
                <w:sz w:val="28"/>
              </w:rPr>
            </w:pPr>
            <w:r w:rsidRPr="005D1B1C">
              <w:rPr>
                <w:color w:val="000000"/>
                <w:sz w:val="28"/>
              </w:rPr>
              <w:t>32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A65" w:rsidRPr="005D1B1C" w:rsidRDefault="00DA3A65" w:rsidP="00954337">
            <w:pPr>
              <w:rPr>
                <w:color w:val="000000"/>
                <w:sz w:val="28"/>
              </w:rPr>
            </w:pPr>
            <w:r w:rsidRPr="005D1B1C">
              <w:rPr>
                <w:color w:val="000000"/>
                <w:sz w:val="28"/>
              </w:rPr>
              <w:t>Муниципальное бюджетное учреждение "Центр культуры и досуга "Импульс"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bCs/>
                <w:color w:val="000000"/>
                <w:sz w:val="28"/>
              </w:rPr>
              <w:t>49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bCs/>
                <w:color w:val="000000"/>
                <w:sz w:val="28"/>
              </w:rPr>
              <w:t>398,95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A65" w:rsidRPr="005D1B1C" w:rsidRDefault="00DA3A65" w:rsidP="00954337">
            <w:pPr>
              <w:jc w:val="center"/>
              <w:rPr>
                <w:bCs/>
                <w:color w:val="000000"/>
                <w:sz w:val="28"/>
              </w:rPr>
            </w:pPr>
            <w:r w:rsidRPr="005D1B1C">
              <w:rPr>
                <w:bCs/>
                <w:color w:val="000000"/>
                <w:sz w:val="28"/>
              </w:rPr>
              <w:t>447,95</w:t>
            </w:r>
          </w:p>
        </w:tc>
      </w:tr>
      <w:tr w:rsidR="00FE4865" w:rsidRPr="005D1B1C" w:rsidTr="00DA3A65">
        <w:trPr>
          <w:trHeight w:val="57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5" w:rsidRPr="005D1B1C" w:rsidRDefault="00FE4865" w:rsidP="0095433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5" w:rsidRPr="005D1B1C" w:rsidRDefault="00FE4865" w:rsidP="00954337">
            <w:pPr>
              <w:rPr>
                <w:color w:val="000000"/>
                <w:sz w:val="2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5" w:rsidRPr="005D1B1C" w:rsidRDefault="00FE4865" w:rsidP="00954337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5" w:rsidRPr="005D1B1C" w:rsidRDefault="00FE4865" w:rsidP="00954337">
            <w:pPr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865" w:rsidRPr="005D1B1C" w:rsidRDefault="00FE4865" w:rsidP="00954337">
            <w:pPr>
              <w:jc w:val="center"/>
              <w:rPr>
                <w:bCs/>
                <w:color w:val="000000"/>
                <w:sz w:val="28"/>
              </w:rPr>
            </w:pPr>
          </w:p>
        </w:tc>
      </w:tr>
    </w:tbl>
    <w:p w:rsidR="00DA3A65" w:rsidRPr="005D1B1C" w:rsidRDefault="00DA3A65">
      <w:pPr>
        <w:rPr>
          <w:sz w:val="32"/>
        </w:rPr>
      </w:pPr>
    </w:p>
    <w:p w:rsidR="00FE4865" w:rsidRPr="00FE4865" w:rsidRDefault="00FE4865" w:rsidP="00DA3A65">
      <w:pPr>
        <w:jc w:val="right"/>
        <w:rPr>
          <w:sz w:val="28"/>
        </w:rPr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DA3A65">
      <w:pPr>
        <w:jc w:val="right"/>
      </w:pPr>
    </w:p>
    <w:p w:rsidR="00FE4865" w:rsidRDefault="00FE4865" w:rsidP="005D1B1C"/>
    <w:p w:rsidR="00FE4865" w:rsidRDefault="00FE4865" w:rsidP="00DA3A65">
      <w:pPr>
        <w:jc w:val="right"/>
      </w:pPr>
    </w:p>
    <w:p w:rsidR="00DA3A65" w:rsidRPr="00DA3A65" w:rsidRDefault="00DA3A65" w:rsidP="00DA3A65">
      <w:pPr>
        <w:jc w:val="right"/>
      </w:pPr>
      <w:r w:rsidRPr="00DA3A65">
        <w:t>Приложение 5</w:t>
      </w:r>
    </w:p>
    <w:p w:rsidR="00DA3A65" w:rsidRPr="00DA3A65" w:rsidRDefault="00DA3A65" w:rsidP="00DA3A65">
      <w:pPr>
        <w:jc w:val="right"/>
      </w:pPr>
      <w:r w:rsidRPr="00DA3A65">
        <w:t>Предложения по улучшению качества работы организаций культуры</w:t>
      </w:r>
    </w:p>
    <w:p w:rsidR="00DA3A65" w:rsidRPr="00DA3A65" w:rsidRDefault="00DA3A65" w:rsidP="00DA3A65">
      <w:pPr>
        <w:rPr>
          <w:b/>
          <w:sz w:val="28"/>
        </w:rPr>
      </w:pPr>
    </w:p>
    <w:p w:rsidR="00DA3A65" w:rsidRPr="00DA3A65" w:rsidRDefault="00DA3A65" w:rsidP="00DA3A65">
      <w:pPr>
        <w:ind w:firstLine="709"/>
        <w:jc w:val="center"/>
        <w:rPr>
          <w:rFonts w:eastAsia="Calibri"/>
          <w:b/>
          <w:sz w:val="28"/>
          <w:szCs w:val="28"/>
        </w:rPr>
      </w:pPr>
      <w:r w:rsidRPr="00DA3A65">
        <w:rPr>
          <w:rFonts w:eastAsia="Calibri"/>
          <w:b/>
          <w:sz w:val="28"/>
          <w:szCs w:val="28"/>
        </w:rPr>
        <w:t>Предложения по улучшению качества деятельности организаций Московской области, оказывающих услуги в сфере культуры в 2018 году</w:t>
      </w:r>
    </w:p>
    <w:p w:rsidR="00DA3A65" w:rsidRPr="00DA3A65" w:rsidRDefault="00DA3A65" w:rsidP="00DA3A65">
      <w:pPr>
        <w:ind w:firstLine="709"/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14786" w:type="dxa"/>
        <w:jc w:val="center"/>
        <w:tblLook w:val="04A0" w:firstRow="1" w:lastRow="0" w:firstColumn="1" w:lastColumn="0" w:noHBand="0" w:noVBand="1"/>
      </w:tblPr>
      <w:tblGrid>
        <w:gridCol w:w="576"/>
        <w:gridCol w:w="2793"/>
        <w:gridCol w:w="1275"/>
        <w:gridCol w:w="10142"/>
      </w:tblGrid>
      <w:tr w:rsidR="00DA3A65" w:rsidRPr="00DA3A65" w:rsidTr="009543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5" w:rsidRPr="00DA3A65" w:rsidRDefault="00DA3A65" w:rsidP="00DA3A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3A65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65" w:rsidRPr="00DA3A65" w:rsidRDefault="00DA3A65" w:rsidP="00DA3A6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3A65">
              <w:rPr>
                <w:rFonts w:eastAsia="Calibri"/>
                <w:b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5" w:rsidRPr="00DA3A65" w:rsidRDefault="00DA3A65" w:rsidP="00DA3A65">
            <w:pPr>
              <w:ind w:hanging="2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3A65">
              <w:rPr>
                <w:rFonts w:eastAsia="Calibri"/>
                <w:b/>
                <w:sz w:val="20"/>
                <w:szCs w:val="20"/>
              </w:rPr>
              <w:t>Общая оценка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A65" w:rsidRPr="00DA3A65" w:rsidRDefault="00DA3A65" w:rsidP="00DA3A65">
            <w:pPr>
              <w:ind w:hanging="23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A3A65">
              <w:rPr>
                <w:rFonts w:eastAsia="Calibri"/>
                <w:b/>
                <w:sz w:val="20"/>
                <w:szCs w:val="20"/>
              </w:rPr>
              <w:t>Рекомендации</w:t>
            </w:r>
          </w:p>
        </w:tc>
      </w:tr>
      <w:tr w:rsidR="00DA3A65" w:rsidRPr="005D1B1C" w:rsidTr="00954337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5" w:rsidRPr="005D1B1C" w:rsidRDefault="00DA3A65" w:rsidP="00954337">
            <w:pPr>
              <w:jc w:val="center"/>
              <w:rPr>
                <w:color w:val="000000"/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32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5" w:rsidRPr="005D1B1C" w:rsidRDefault="00DA3A65" w:rsidP="00954337">
            <w:pPr>
              <w:rPr>
                <w:color w:val="000000"/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Муниципальное бюджетное учреждение "Центр культуры и досуга "Импульс"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65" w:rsidRPr="005D1B1C" w:rsidRDefault="00DA3A65" w:rsidP="009543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1B1C">
              <w:rPr>
                <w:b/>
                <w:bCs/>
                <w:color w:val="000000"/>
                <w:sz w:val="28"/>
                <w:szCs w:val="28"/>
              </w:rPr>
              <w:t>447,95</w:t>
            </w:r>
          </w:p>
        </w:tc>
        <w:tc>
          <w:tcPr>
            <w:tcW w:w="10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 xml:space="preserve">Представить информацию об организации культуры и ее деятельности на официальном сайте организации в соответствии с требованиями Приказа Минкультуры России от 20.02.2015 № 277, а именно: 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Сокращенное наименование организации культуры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План по улучшению качества работы организации</w:t>
            </w:r>
          </w:p>
          <w:p w:rsidR="00DA3A65" w:rsidRPr="005D1B1C" w:rsidRDefault="00DA3A65" w:rsidP="00954337">
            <w:pPr>
              <w:pStyle w:val="a3"/>
              <w:ind w:left="0" w:firstLine="708"/>
              <w:outlineLvl w:val="2"/>
              <w:rPr>
                <w:sz w:val="28"/>
                <w:szCs w:val="28"/>
              </w:rPr>
            </w:pPr>
            <w:r w:rsidRPr="005D1B1C">
              <w:rPr>
                <w:sz w:val="28"/>
                <w:szCs w:val="28"/>
              </w:rPr>
              <w:t>Раздел для направления предложений по улучшению качества услуг учреждения, жалобная книга учреждения</w:t>
            </w:r>
          </w:p>
        </w:tc>
      </w:tr>
    </w:tbl>
    <w:p w:rsidR="00DA3A65" w:rsidRDefault="00DA3A65"/>
    <w:p w:rsidR="00DA3A65" w:rsidRDefault="00DA3A65"/>
    <w:p w:rsidR="00DA3A65" w:rsidRDefault="00DA3A65"/>
    <w:p w:rsidR="00DA3A65" w:rsidRDefault="00DA3A65">
      <w:r w:rsidRPr="00DA3A65">
        <w:t>Полная версия аналитического отчета за 2018 год размещена на сайте Министерства культуры Московской области по ссылке: http://mk.mosreg.ru/dokumenty/napravleniya-deyatelnosti/nezavisimaya-ocenka/nezavisimaya-ocenka-kachestva-raboty-uchrezhd/07-02-2019-11-36-34analiticheskiy-otchet-po-rezultatam-okazaniya-uslu</w:t>
      </w:r>
      <w:bookmarkStart w:id="1" w:name="_GoBack"/>
      <w:bookmarkEnd w:id="1"/>
    </w:p>
    <w:sectPr w:rsidR="00DA3A65" w:rsidSect="00FE486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65"/>
    <w:rsid w:val="003F3C88"/>
    <w:rsid w:val="005D1B1C"/>
    <w:rsid w:val="00DA3A65"/>
    <w:rsid w:val="00FE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65"/>
    <w:pPr>
      <w:spacing w:after="60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DA3A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3"/>
    <w:basedOn w:val="a"/>
    <w:rsid w:val="00DA3A65"/>
    <w:pPr>
      <w:spacing w:before="240" w:after="24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A65"/>
    <w:pPr>
      <w:spacing w:after="60"/>
      <w:ind w:left="720"/>
      <w:contextualSpacing/>
      <w:jc w:val="both"/>
    </w:pPr>
  </w:style>
  <w:style w:type="character" w:customStyle="1" w:styleId="a4">
    <w:name w:val="Абзац списка Знак"/>
    <w:link w:val="a3"/>
    <w:uiPriority w:val="34"/>
    <w:locked/>
    <w:rsid w:val="00DA3A6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A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3">
    <w:name w:val="zag3"/>
    <w:basedOn w:val="a"/>
    <w:rsid w:val="00DA3A65"/>
    <w:pPr>
      <w:spacing w:before="240" w:after="24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Impuls</dc:creator>
  <cp:lastModifiedBy>Impuls</cp:lastModifiedBy>
  <cp:revision>1</cp:revision>
  <dcterms:created xsi:type="dcterms:W3CDTF">2019-02-25T06:50:00Z</dcterms:created>
  <dcterms:modified xsi:type="dcterms:W3CDTF">2019-02-25T07:37:00Z</dcterms:modified>
</cp:coreProperties>
</file>